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7ABC" w14:textId="77777777" w:rsidR="0023346C" w:rsidRPr="004A772B" w:rsidRDefault="0023346C" w:rsidP="004A772B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4A772B">
        <w:rPr>
          <w:rFonts w:ascii="Calibri" w:hAnsi="Calibri" w:cs="Calibri"/>
          <w:b/>
          <w:bCs/>
          <w:sz w:val="22"/>
          <w:szCs w:val="22"/>
          <w:u w:val="single"/>
        </w:rPr>
        <w:t>Měřič TDS určen pro měření:</w:t>
      </w:r>
    </w:p>
    <w:p w14:paraId="322755C6" w14:textId="3FA1F442" w:rsidR="0023346C" w:rsidRPr="004A772B" w:rsidRDefault="0023346C" w:rsidP="004A772B">
      <w:pPr>
        <w:pStyle w:val="Odstavecseseznamem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Voda z</w:t>
      </w:r>
      <w:r w:rsidRPr="004A772B">
        <w:rPr>
          <w:rFonts w:ascii="Calibri" w:hAnsi="Calibri" w:cs="Calibri"/>
          <w:sz w:val="22"/>
          <w:szCs w:val="22"/>
        </w:rPr>
        <w:t> </w:t>
      </w:r>
      <w:r w:rsidRPr="004A772B">
        <w:rPr>
          <w:rFonts w:ascii="Calibri" w:hAnsi="Calibri" w:cs="Calibri"/>
          <w:sz w:val="22"/>
          <w:szCs w:val="22"/>
        </w:rPr>
        <w:t>kohoutku</w:t>
      </w:r>
    </w:p>
    <w:p w14:paraId="2A125D41" w14:textId="44926ADB" w:rsidR="0023346C" w:rsidRPr="004A772B" w:rsidRDefault="0023346C" w:rsidP="004A772B">
      <w:pPr>
        <w:pStyle w:val="Odstavecseseznamem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Balená voda</w:t>
      </w:r>
    </w:p>
    <w:p w14:paraId="1D9055AA" w14:textId="2EB8694D" w:rsidR="0023346C" w:rsidRPr="004A772B" w:rsidRDefault="0023346C" w:rsidP="004A772B">
      <w:pPr>
        <w:pStyle w:val="Odstavecseseznamem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Filtrovaná voda</w:t>
      </w:r>
    </w:p>
    <w:p w14:paraId="4533266F" w14:textId="285F5F4F" w:rsidR="0023346C" w:rsidRPr="004A772B" w:rsidRDefault="0023346C" w:rsidP="004A772B">
      <w:pPr>
        <w:pStyle w:val="Odstavecseseznamem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Akvárium</w:t>
      </w:r>
    </w:p>
    <w:p w14:paraId="56565BB2" w14:textId="6D4B1108" w:rsidR="0023346C" w:rsidRPr="004A772B" w:rsidRDefault="0023346C" w:rsidP="004A772B">
      <w:pPr>
        <w:pStyle w:val="Odstavecseseznamem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Pramenitá voda</w:t>
      </w:r>
    </w:p>
    <w:p w14:paraId="4A08A0AB" w14:textId="10534959" w:rsidR="0023346C" w:rsidRPr="004A772B" w:rsidRDefault="0023346C" w:rsidP="004A772B">
      <w:pPr>
        <w:pStyle w:val="Odstavecseseznamem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Jakákoli voda</w:t>
      </w:r>
    </w:p>
    <w:p w14:paraId="48089444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</w:p>
    <w:p w14:paraId="0C2CCDDF" w14:textId="77777777" w:rsidR="0023346C" w:rsidRPr="004A772B" w:rsidRDefault="0023346C" w:rsidP="004A772B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4A772B">
        <w:rPr>
          <w:rFonts w:ascii="Calibri" w:hAnsi="Calibri" w:cs="Calibri"/>
          <w:b/>
          <w:bCs/>
          <w:sz w:val="22"/>
          <w:szCs w:val="22"/>
        </w:rPr>
        <w:t>Rozsah detekce:</w:t>
      </w:r>
    </w:p>
    <w:p w14:paraId="2DE29D55" w14:textId="098DD640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0-9990</w:t>
      </w:r>
      <w:r w:rsidRPr="004A772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A772B">
        <w:rPr>
          <w:rFonts w:ascii="Calibri" w:hAnsi="Calibri" w:cs="Calibri"/>
          <w:sz w:val="22"/>
          <w:szCs w:val="22"/>
        </w:rPr>
        <w:t>ppm</w:t>
      </w:r>
      <w:proofErr w:type="spellEnd"/>
    </w:p>
    <w:p w14:paraId="374C0A7E" w14:textId="23E60A3E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Přesnost:</w:t>
      </w:r>
      <w:r w:rsidRPr="004A772B">
        <w:rPr>
          <w:rFonts w:ascii="Calibri" w:hAnsi="Calibri" w:cs="Calibri"/>
          <w:sz w:val="22"/>
          <w:szCs w:val="22"/>
        </w:rPr>
        <w:t xml:space="preserve"> </w:t>
      </w:r>
      <w:r w:rsidRPr="004A772B">
        <w:rPr>
          <w:rFonts w:ascii="Calibri" w:hAnsi="Calibri" w:cs="Calibri"/>
          <w:sz w:val="22"/>
          <w:szCs w:val="22"/>
        </w:rPr>
        <w:t>±2 % plného rozsahu stupnice</w:t>
      </w:r>
    </w:p>
    <w:p w14:paraId="7B3B48DB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Kalibrace: Kalibrováno v továrně</w:t>
      </w:r>
    </w:p>
    <w:p w14:paraId="2C66E588" w14:textId="117BECE1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Automatické vypnutí: </w:t>
      </w:r>
      <w:r w:rsidR="004A772B" w:rsidRPr="004A772B">
        <w:rPr>
          <w:rFonts w:ascii="Calibri" w:hAnsi="Calibri" w:cs="Calibri"/>
          <w:sz w:val="22"/>
          <w:szCs w:val="22"/>
        </w:rPr>
        <w:t xml:space="preserve">po </w:t>
      </w:r>
      <w:r w:rsidRPr="004A772B">
        <w:rPr>
          <w:rFonts w:ascii="Calibri" w:hAnsi="Calibri" w:cs="Calibri"/>
          <w:sz w:val="22"/>
          <w:szCs w:val="22"/>
        </w:rPr>
        <w:t>5 minut</w:t>
      </w:r>
      <w:r w:rsidR="004A772B" w:rsidRPr="004A772B">
        <w:rPr>
          <w:rFonts w:ascii="Calibri" w:hAnsi="Calibri" w:cs="Calibri"/>
          <w:sz w:val="22"/>
          <w:szCs w:val="22"/>
        </w:rPr>
        <w:t>ách</w:t>
      </w:r>
    </w:p>
    <w:p w14:paraId="02806282" w14:textId="572A148B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Provozní teplota: </w:t>
      </w:r>
      <w:proofErr w:type="gramStart"/>
      <w:r w:rsidR="004A772B" w:rsidRPr="004A772B">
        <w:rPr>
          <w:rFonts w:ascii="Calibri" w:hAnsi="Calibri" w:cs="Calibri"/>
          <w:sz w:val="22"/>
          <w:szCs w:val="22"/>
        </w:rPr>
        <w:t>0 – 50</w:t>
      </w:r>
      <w:proofErr w:type="gramEnd"/>
      <w:r w:rsidR="004A772B" w:rsidRPr="004A772B">
        <w:rPr>
          <w:rFonts w:ascii="Calibri" w:hAnsi="Calibri" w:cs="Calibri"/>
          <w:sz w:val="22"/>
          <w:szCs w:val="22"/>
        </w:rPr>
        <w:t>°C</w:t>
      </w:r>
      <w:r w:rsidRPr="004A772B">
        <w:rPr>
          <w:rFonts w:ascii="Calibri" w:hAnsi="Calibri" w:cs="Calibri"/>
          <w:sz w:val="22"/>
          <w:szCs w:val="22"/>
        </w:rPr>
        <w:t>; 32</w:t>
      </w:r>
      <w:r w:rsidR="004A772B" w:rsidRPr="004A772B">
        <w:rPr>
          <w:rFonts w:ascii="Calibri" w:hAnsi="Calibri" w:cs="Calibri"/>
          <w:sz w:val="22"/>
          <w:szCs w:val="22"/>
        </w:rPr>
        <w:t xml:space="preserve"> –</w:t>
      </w:r>
      <w:r w:rsidRPr="004A772B">
        <w:rPr>
          <w:rFonts w:ascii="Calibri" w:hAnsi="Calibri" w:cs="Calibri"/>
          <w:sz w:val="22"/>
          <w:szCs w:val="22"/>
        </w:rPr>
        <w:t xml:space="preserve"> 122</w:t>
      </w:r>
      <w:r w:rsidR="004A772B" w:rsidRPr="004A772B">
        <w:rPr>
          <w:rFonts w:ascii="Calibri" w:hAnsi="Calibri" w:cs="Calibri"/>
          <w:sz w:val="22"/>
          <w:szCs w:val="22"/>
        </w:rPr>
        <w:t>°</w:t>
      </w:r>
      <w:r w:rsidRPr="004A772B">
        <w:rPr>
          <w:rFonts w:ascii="Calibri" w:hAnsi="Calibri" w:cs="Calibri"/>
          <w:sz w:val="22"/>
          <w:szCs w:val="22"/>
        </w:rPr>
        <w:t>F</w:t>
      </w:r>
    </w:p>
    <w:p w14:paraId="124FCF60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Zdroj napájení: 1x </w:t>
      </w:r>
      <w:proofErr w:type="gramStart"/>
      <w:r w:rsidRPr="004A772B">
        <w:rPr>
          <w:rFonts w:ascii="Calibri" w:hAnsi="Calibri" w:cs="Calibri"/>
          <w:sz w:val="22"/>
          <w:szCs w:val="22"/>
        </w:rPr>
        <w:t>3V</w:t>
      </w:r>
      <w:proofErr w:type="gramEnd"/>
      <w:r w:rsidRPr="004A772B">
        <w:rPr>
          <w:rFonts w:ascii="Calibri" w:hAnsi="Calibri" w:cs="Calibri"/>
          <w:sz w:val="22"/>
          <w:szCs w:val="22"/>
        </w:rPr>
        <w:t xml:space="preserve"> CR2032</w:t>
      </w:r>
    </w:p>
    <w:p w14:paraId="4FD9A876" w14:textId="3557DA0A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Rozměry: </w:t>
      </w:r>
      <w:r w:rsidR="004A772B" w:rsidRPr="004A772B">
        <w:rPr>
          <w:rFonts w:ascii="Calibri" w:hAnsi="Calibri" w:cs="Calibri"/>
          <w:sz w:val="22"/>
          <w:szCs w:val="22"/>
        </w:rPr>
        <w:t>150 x 25 x 15 mm</w:t>
      </w:r>
    </w:p>
    <w:p w14:paraId="39257860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</w:p>
    <w:p w14:paraId="27AFAB14" w14:textId="737BF205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1. Neponořujte celý měřicí přístroj do vody ani jej neponořujte nad maximální úroveň ponoření </w:t>
      </w:r>
      <w:r w:rsidR="004A772B" w:rsidRPr="004A772B">
        <w:rPr>
          <w:rFonts w:ascii="Calibri" w:hAnsi="Calibri" w:cs="Calibri"/>
          <w:sz w:val="22"/>
          <w:szCs w:val="22"/>
        </w:rPr>
        <w:t>5 cm</w:t>
      </w:r>
      <w:r w:rsidRPr="004A772B">
        <w:rPr>
          <w:rFonts w:ascii="Calibri" w:hAnsi="Calibri" w:cs="Calibri"/>
          <w:sz w:val="22"/>
          <w:szCs w:val="22"/>
        </w:rPr>
        <w:t>.</w:t>
      </w:r>
    </w:p>
    <w:p w14:paraId="1942E60D" w14:textId="7100760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2. Měřič není určen pro </w:t>
      </w:r>
      <w:r w:rsidR="004A772B" w:rsidRPr="004A772B">
        <w:rPr>
          <w:rFonts w:ascii="Calibri" w:hAnsi="Calibri" w:cs="Calibri"/>
          <w:sz w:val="22"/>
          <w:szCs w:val="22"/>
        </w:rPr>
        <w:t>horkou</w:t>
      </w:r>
      <w:r w:rsidRPr="004A772B">
        <w:rPr>
          <w:rFonts w:ascii="Calibri" w:hAnsi="Calibri" w:cs="Calibri"/>
          <w:sz w:val="22"/>
          <w:szCs w:val="22"/>
        </w:rPr>
        <w:t xml:space="preserve"> vodu.</w:t>
      </w:r>
    </w:p>
    <w:p w14:paraId="368034A6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3. Zobrazí-li se na displeji testeru blikající ikona „x 1O“, vynásobte naměřenou hodnotu deseti.</w:t>
      </w:r>
    </w:p>
    <w:p w14:paraId="515966D3" w14:textId="3043E8F3" w:rsidR="004A772B" w:rsidRPr="004A772B" w:rsidRDefault="004A772B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4. Každým stisknutím tlačítka TEMP se mění 3 hodnoty </w:t>
      </w:r>
    </w:p>
    <w:p w14:paraId="5057AADD" w14:textId="7232DA85" w:rsidR="004A772B" w:rsidRPr="004A772B" w:rsidRDefault="00134EF7" w:rsidP="004A772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A772B" w:rsidRPr="004A772B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T</w:t>
      </w:r>
      <w:r w:rsidR="004A772B" w:rsidRPr="004A772B">
        <w:rPr>
          <w:rFonts w:ascii="Calibri" w:hAnsi="Calibri" w:cs="Calibri"/>
          <w:sz w:val="22"/>
          <w:szCs w:val="22"/>
        </w:rPr>
        <w:t>eplota °C</w:t>
      </w:r>
    </w:p>
    <w:p w14:paraId="0DF81D0D" w14:textId="31258447" w:rsidR="004A772B" w:rsidRPr="004A772B" w:rsidRDefault="00134EF7" w:rsidP="004A772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="004A772B" w:rsidRPr="004A772B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T</w:t>
      </w:r>
      <w:r w:rsidR="004A772B" w:rsidRPr="004A772B">
        <w:rPr>
          <w:rFonts w:ascii="Calibri" w:hAnsi="Calibri" w:cs="Calibri"/>
          <w:sz w:val="22"/>
          <w:szCs w:val="22"/>
        </w:rPr>
        <w:t>eplota °F</w:t>
      </w:r>
    </w:p>
    <w:p w14:paraId="5D388C9A" w14:textId="27076E4D" w:rsidR="004A772B" w:rsidRPr="004A772B" w:rsidRDefault="00134EF7" w:rsidP="004A772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4A772B" w:rsidRPr="004A772B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ppm</w:t>
      </w:r>
    </w:p>
    <w:p w14:paraId="1EAEDCC3" w14:textId="77777777" w:rsidR="004A772B" w:rsidRPr="004A772B" w:rsidRDefault="004A772B" w:rsidP="004A772B">
      <w:pPr>
        <w:spacing w:after="0"/>
        <w:rPr>
          <w:rFonts w:ascii="Calibri" w:hAnsi="Calibri" w:cs="Calibri"/>
          <w:sz w:val="22"/>
          <w:szCs w:val="22"/>
        </w:rPr>
      </w:pPr>
    </w:p>
    <w:p w14:paraId="6F70996C" w14:textId="39BCE520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NÁVOD K OBSLUZE</w:t>
      </w:r>
    </w:p>
    <w:p w14:paraId="4DBAAB43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1. Odstraňte ochranný kryt.</w:t>
      </w:r>
    </w:p>
    <w:p w14:paraId="30487AAC" w14:textId="6796E61C" w:rsidR="004A772B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2. Stisknutím tlačítka ON/OFF zapněte měřicí přístroj. Na displeji testeru se zobrazí údaj „OOO“.</w:t>
      </w:r>
    </w:p>
    <w:p w14:paraId="43A75D6B" w14:textId="44933000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3. Ponořte tester do vody maximálně </w:t>
      </w:r>
      <w:r w:rsidR="004A772B" w:rsidRPr="004A772B">
        <w:rPr>
          <w:rFonts w:ascii="Calibri" w:hAnsi="Calibri" w:cs="Calibri"/>
          <w:sz w:val="22"/>
          <w:szCs w:val="22"/>
        </w:rPr>
        <w:t>do 5 cm</w:t>
      </w:r>
      <w:r w:rsidRPr="004A772B">
        <w:rPr>
          <w:rFonts w:ascii="Calibri" w:hAnsi="Calibri" w:cs="Calibri"/>
          <w:sz w:val="22"/>
          <w:szCs w:val="22"/>
        </w:rPr>
        <w:t>.</w:t>
      </w:r>
    </w:p>
    <w:p w14:paraId="5109625B" w14:textId="2825B941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4. Počkejte, až se displej ustálí. Tester automaticky kompenzuje výkyvy teploty. Jakmile se údaj</w:t>
      </w:r>
      <w:r w:rsidR="004A772B" w:rsidRPr="004A772B">
        <w:rPr>
          <w:rFonts w:ascii="Calibri" w:hAnsi="Calibri" w:cs="Calibri"/>
          <w:sz w:val="22"/>
          <w:szCs w:val="22"/>
        </w:rPr>
        <w:t xml:space="preserve"> </w:t>
      </w:r>
      <w:r w:rsidRPr="004A772B">
        <w:rPr>
          <w:rFonts w:ascii="Calibri" w:hAnsi="Calibri" w:cs="Calibri"/>
          <w:sz w:val="22"/>
          <w:szCs w:val="22"/>
        </w:rPr>
        <w:t>stabilizuje (10-30 sekund), stiskněte tlačítko HOLD a vyjměte tester z vody.</w:t>
      </w:r>
    </w:p>
    <w:p w14:paraId="700F177F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5. Opětovným stisknutím tlačítka ON/OFF tester vypnete. Tester se automaticky vypne po 10 minutách nepoužívání.</w:t>
      </w:r>
    </w:p>
    <w:p w14:paraId="5506A46E" w14:textId="33C60EC1" w:rsidR="001B08DE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6. Po použití vytřepejte vodu z testeru nebo jej očistěte čistým kapesníkem. Poté nasaďte zpět ochranný kryt</w:t>
      </w:r>
      <w:r w:rsidRPr="004A772B">
        <w:rPr>
          <w:rFonts w:ascii="Calibri" w:hAnsi="Calibri" w:cs="Calibri"/>
          <w:sz w:val="22"/>
          <w:szCs w:val="22"/>
        </w:rPr>
        <w:t xml:space="preserve"> </w:t>
      </w:r>
      <w:r w:rsidRPr="004A772B">
        <w:rPr>
          <w:rFonts w:ascii="Calibri" w:hAnsi="Calibri" w:cs="Calibri"/>
          <w:sz w:val="22"/>
          <w:szCs w:val="22"/>
        </w:rPr>
        <w:t>a vložte ji zpět do pouzdra.</w:t>
      </w:r>
    </w:p>
    <w:p w14:paraId="7D5BF258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</w:p>
    <w:p w14:paraId="383D8D5A" w14:textId="77777777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Záruka:</w:t>
      </w:r>
    </w:p>
    <w:p w14:paraId="32B1A5D2" w14:textId="1F8363B5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Na tento </w:t>
      </w:r>
      <w:r w:rsidRPr="004A772B">
        <w:rPr>
          <w:rFonts w:ascii="Calibri" w:hAnsi="Calibri" w:cs="Calibri"/>
          <w:sz w:val="22"/>
          <w:szCs w:val="22"/>
        </w:rPr>
        <w:t>měří</w:t>
      </w:r>
      <w:r w:rsidRPr="004A772B">
        <w:rPr>
          <w:rFonts w:ascii="Calibri" w:hAnsi="Calibri" w:cs="Calibri"/>
          <w:sz w:val="22"/>
          <w:szCs w:val="22"/>
        </w:rPr>
        <w:t>cí přístroj se vztahuje záruka na všechny vady materiálu</w:t>
      </w:r>
      <w:r w:rsidRPr="004A772B">
        <w:rPr>
          <w:rFonts w:ascii="Calibri" w:hAnsi="Calibri" w:cs="Calibri"/>
          <w:sz w:val="22"/>
          <w:szCs w:val="22"/>
        </w:rPr>
        <w:t xml:space="preserve"> </w:t>
      </w:r>
      <w:r w:rsidRPr="004A772B">
        <w:rPr>
          <w:rFonts w:ascii="Calibri" w:hAnsi="Calibri" w:cs="Calibri"/>
          <w:sz w:val="22"/>
          <w:szCs w:val="22"/>
        </w:rPr>
        <w:t xml:space="preserve">a výrobních vad po dobu </w:t>
      </w:r>
      <w:r w:rsidRPr="004A772B">
        <w:rPr>
          <w:rFonts w:ascii="Calibri" w:hAnsi="Calibri" w:cs="Calibri"/>
          <w:sz w:val="22"/>
          <w:szCs w:val="22"/>
        </w:rPr>
        <w:t>dvou let</w:t>
      </w:r>
      <w:r w:rsidRPr="004A772B">
        <w:rPr>
          <w:rFonts w:ascii="Calibri" w:hAnsi="Calibri" w:cs="Calibri"/>
          <w:sz w:val="22"/>
          <w:szCs w:val="22"/>
        </w:rPr>
        <w:t xml:space="preserve"> ode dne</w:t>
      </w:r>
      <w:r w:rsidRPr="004A772B">
        <w:rPr>
          <w:rFonts w:ascii="Calibri" w:hAnsi="Calibri" w:cs="Calibri"/>
          <w:sz w:val="22"/>
          <w:szCs w:val="22"/>
        </w:rPr>
        <w:t xml:space="preserve"> prodeje. </w:t>
      </w:r>
    </w:p>
    <w:p w14:paraId="70926B66" w14:textId="179F09BB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 xml:space="preserve">Hmotnost: </w:t>
      </w:r>
      <w:r w:rsidR="004A772B" w:rsidRPr="004A772B">
        <w:rPr>
          <w:rFonts w:ascii="Calibri" w:hAnsi="Calibri" w:cs="Calibri"/>
          <w:sz w:val="22"/>
          <w:szCs w:val="22"/>
        </w:rPr>
        <w:t>36 g</w:t>
      </w:r>
    </w:p>
    <w:p w14:paraId="7D9D8569" w14:textId="3C2F0F15" w:rsidR="0023346C" w:rsidRPr="004A772B" w:rsidRDefault="0023346C" w:rsidP="004A772B">
      <w:pPr>
        <w:spacing w:after="0"/>
        <w:rPr>
          <w:rFonts w:ascii="Calibri" w:hAnsi="Calibri" w:cs="Calibri"/>
          <w:sz w:val="22"/>
          <w:szCs w:val="22"/>
        </w:rPr>
      </w:pPr>
      <w:r w:rsidRPr="004A772B">
        <w:rPr>
          <w:rFonts w:ascii="Calibri" w:hAnsi="Calibri" w:cs="Calibri"/>
          <w:sz w:val="22"/>
          <w:szCs w:val="22"/>
        </w:rPr>
        <w:t>Titanová sonda</w:t>
      </w:r>
    </w:p>
    <w:sectPr w:rsidR="0023346C" w:rsidRPr="004A7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A01C6"/>
    <w:multiLevelType w:val="hybridMultilevel"/>
    <w:tmpl w:val="2F74FF92"/>
    <w:lvl w:ilvl="0" w:tplc="A5320DE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817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6C"/>
    <w:rsid w:val="00020F0A"/>
    <w:rsid w:val="000D26A8"/>
    <w:rsid w:val="00134EF7"/>
    <w:rsid w:val="001B08DE"/>
    <w:rsid w:val="0023346C"/>
    <w:rsid w:val="00296608"/>
    <w:rsid w:val="004A772B"/>
    <w:rsid w:val="0099130C"/>
    <w:rsid w:val="00DC4F7C"/>
    <w:rsid w:val="00F36194"/>
    <w:rsid w:val="00F63BB9"/>
    <w:rsid w:val="00FE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A1FD"/>
  <w15:chartTrackingRefBased/>
  <w15:docId w15:val="{885CE7B8-F021-47EE-B4D3-CBE7DB58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3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3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3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3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3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3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3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3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3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3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3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3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34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34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34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34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4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34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3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3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3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3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3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34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34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346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3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34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3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Syrovátka</dc:creator>
  <cp:keywords/>
  <dc:description/>
  <cp:lastModifiedBy>Petr Syrovátka</cp:lastModifiedBy>
  <cp:revision>1</cp:revision>
  <dcterms:created xsi:type="dcterms:W3CDTF">2025-02-15T08:56:00Z</dcterms:created>
  <dcterms:modified xsi:type="dcterms:W3CDTF">2025-02-15T09:42:00Z</dcterms:modified>
</cp:coreProperties>
</file>