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F0CAC" w14:textId="77777777" w:rsidR="00905A28" w:rsidRPr="00905A28" w:rsidRDefault="00905A28" w:rsidP="00905A28">
      <w:pPr>
        <w:rPr>
          <w:b/>
          <w:bCs/>
          <w:sz w:val="28"/>
          <w:szCs w:val="28"/>
          <w:u w:val="single"/>
        </w:rPr>
      </w:pPr>
      <w:proofErr w:type="spellStart"/>
      <w:r w:rsidRPr="00905A28">
        <w:rPr>
          <w:b/>
          <w:bCs/>
          <w:sz w:val="28"/>
          <w:szCs w:val="28"/>
          <w:u w:val="single"/>
        </w:rPr>
        <w:t>Chlorinátor</w:t>
      </w:r>
      <w:proofErr w:type="spellEnd"/>
      <w:r w:rsidRPr="00905A28">
        <w:rPr>
          <w:b/>
          <w:bCs/>
          <w:sz w:val="28"/>
          <w:szCs w:val="28"/>
          <w:u w:val="single"/>
        </w:rPr>
        <w:t xml:space="preserve"> k dezinfekci automatických filtrů</w:t>
      </w:r>
    </w:p>
    <w:p w14:paraId="1783FF8B" w14:textId="77777777" w:rsidR="00905A28" w:rsidRDefault="00905A28" w:rsidP="00905A28"/>
    <w:p w14:paraId="211C9517" w14:textId="3DEF4605" w:rsidR="00905A28" w:rsidRDefault="00905A28" w:rsidP="00905A28">
      <w:r>
        <w:t xml:space="preserve">Chlor </w:t>
      </w:r>
      <w:proofErr w:type="spellStart"/>
      <w:r>
        <w:t>Active</w:t>
      </w:r>
      <w:proofErr w:type="spellEnd"/>
      <w:r>
        <w:t xml:space="preserve"> </w:t>
      </w:r>
      <w:proofErr w:type="gramStart"/>
      <w:r>
        <w:t>CL2 - výroba</w:t>
      </w:r>
      <w:proofErr w:type="gramEnd"/>
      <w:r>
        <w:t xml:space="preserve"> chloru s titanovou elektrodou.</w:t>
      </w:r>
    </w:p>
    <w:p w14:paraId="1D0AE7BF" w14:textId="1F5E1572" w:rsidR="00905A28" w:rsidRDefault="00905A28" w:rsidP="00905A28">
      <w:proofErr w:type="spellStart"/>
      <w:r>
        <w:t>Chlorinátor</w:t>
      </w:r>
      <w:proofErr w:type="spellEnd"/>
      <w:r>
        <w:t xml:space="preserve"> je zařízení určené pro dezinfekci filtračního lože automatických změkčovacích filtrů nebo jiných náplňových filtrů, které se používají pro úpravu pitné vody v domácnostech, gastronomii, zdravotnictví apod. Pravidelná dezinfekce se doporučuje, aby se předešlo množení bakterií ve filtračním loži.</w:t>
      </w:r>
    </w:p>
    <w:p w14:paraId="52458D1D" w14:textId="776971E7" w:rsidR="00905A28" w:rsidRDefault="00905A28" w:rsidP="00905A28">
      <w:r>
        <w:t xml:space="preserve">Přístroj pracuje na principu elektrolýzy. Slaná voda prochází elektrodami, přičemž dochází ke štěpení molekul soli – chloridu sodného </w:t>
      </w:r>
      <w:proofErr w:type="spellStart"/>
      <w:r>
        <w:t>NaCl</w:t>
      </w:r>
      <w:proofErr w:type="spellEnd"/>
      <w:r>
        <w:t>. Při tomto procesu je vyráběn plynný chlor, kterým je pravidelně během každé regenerace dezinfikováno filtrační lože automatického náplňového filtru. Zbytky chloru jsou dokonale odstraněny na konci regenerace ve fázi výplachu.</w:t>
      </w:r>
    </w:p>
    <w:p w14:paraId="1D40ED37" w14:textId="2343B3AA" w:rsidR="00905A28" w:rsidRDefault="00905A28" w:rsidP="00905A28">
      <w:r>
        <w:t xml:space="preserve">Dezinfekční proces řídí ovládací ventil automatického </w:t>
      </w:r>
      <w:proofErr w:type="gramStart"/>
      <w:r>
        <w:t>filtru - inicializuje</w:t>
      </w:r>
      <w:proofErr w:type="gramEnd"/>
      <w:r>
        <w:t xml:space="preserve"> elektrolýzu pouze během nasávání solného roztoku. Jakmile přestane téct přes elektrody solný roztok, elektrolytický proces je automaticky ukončen.</w:t>
      </w:r>
    </w:p>
    <w:p w14:paraId="5ED91FE2" w14:textId="77777777" w:rsidR="00905A28" w:rsidRDefault="00905A28" w:rsidP="00905A28"/>
    <w:p w14:paraId="53EB7077" w14:textId="77504743" w:rsidR="00905A28" w:rsidRPr="00905A28" w:rsidRDefault="00905A28" w:rsidP="00905A28">
      <w:pPr>
        <w:rPr>
          <w:b/>
          <w:bCs/>
        </w:rPr>
      </w:pPr>
      <w:r w:rsidRPr="00905A28">
        <w:rPr>
          <w:b/>
          <w:bCs/>
        </w:rPr>
        <w:t>Návod:</w:t>
      </w:r>
    </w:p>
    <w:p w14:paraId="0A4671E1" w14:textId="77777777" w:rsidR="00905A28" w:rsidRDefault="00905A28" w:rsidP="00905A28">
      <w:r>
        <w:t xml:space="preserve">Připojte sondu k sacímu potrubí solanky vašeho změkčovače či </w:t>
      </w:r>
      <w:proofErr w:type="spellStart"/>
      <w:r>
        <w:t>odželezovače</w:t>
      </w:r>
      <w:proofErr w:type="spellEnd"/>
      <w:r>
        <w:t xml:space="preserve"> vody. Zkontrolujte, kolik litrů pryskyřice je obsaženo ve filtru (viz návod k použití změkčovače, </w:t>
      </w:r>
      <w:proofErr w:type="spellStart"/>
      <w:r>
        <w:t>odželezovače</w:t>
      </w:r>
      <w:proofErr w:type="spellEnd"/>
      <w:r>
        <w:t>), nastavuje se podle množství litrů tolik minut. Ujistěte se, že je elektrická zástrčka generátoru odpojena. Na generátoru je nastavení na malý plochý šroubovák, který se reguluje ve směru hodinových ručiček od 1 do 70 minut časovače. Každá naprogramovaná minuta je schopna vydezinfikovat 1 litr pryskyřice. Montáž je velmi jednoduchá.</w:t>
      </w:r>
    </w:p>
    <w:p w14:paraId="42BD4E90" w14:textId="5DCAD29E" w:rsidR="00905A28" w:rsidRDefault="00905A28" w:rsidP="00905A28"/>
    <w:p w14:paraId="737BC9D8" w14:textId="77777777" w:rsidR="00905A28" w:rsidRPr="00905A28" w:rsidRDefault="00905A28" w:rsidP="00905A28">
      <w:pPr>
        <w:rPr>
          <w:b/>
          <w:bCs/>
        </w:rPr>
      </w:pPr>
      <w:r w:rsidRPr="00905A28">
        <w:rPr>
          <w:b/>
          <w:bCs/>
        </w:rPr>
        <w:t>Jak to funguje:</w:t>
      </w:r>
    </w:p>
    <w:p w14:paraId="6EFB5402" w14:textId="77777777" w:rsidR="00905A28" w:rsidRDefault="00905A28" w:rsidP="00905A28">
      <w:r>
        <w:t xml:space="preserve">Během regenerace filtr nasává solanku, systém pozná průchod solného roztoku a aktivuje elektrolýzu </w:t>
      </w:r>
      <w:proofErr w:type="spellStart"/>
      <w:r>
        <w:t>NaCl</w:t>
      </w:r>
      <w:proofErr w:type="spellEnd"/>
      <w:r>
        <w:t xml:space="preserve"> po dobu nastavenou přímo na sondě. Na konci této doby generátor nic nedělá po dobu 4 hodin (ignoruje možný průchod solného roztoku). Po 4 hodinách je systém připraven znovu dezinfikovat pryskyřice. Zelená kontrolka označuje systém v připravenosti, žlutá kontrolka označuje systém v dezinfekci.</w:t>
      </w:r>
    </w:p>
    <w:p w14:paraId="3AD2CA56" w14:textId="77777777" w:rsidR="00905A28" w:rsidRDefault="00905A28" w:rsidP="00905A28"/>
    <w:p w14:paraId="75D40279" w14:textId="43A91797" w:rsidR="001B08DE" w:rsidRDefault="00905A28" w:rsidP="00905A28">
      <w:r>
        <w:t>Součástí je vše na připojení k hadičce 3/8" (10 mm)</w:t>
      </w:r>
    </w:p>
    <w:sectPr w:rsidR="001B08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A28"/>
    <w:rsid w:val="000D26A8"/>
    <w:rsid w:val="001B08DE"/>
    <w:rsid w:val="00296608"/>
    <w:rsid w:val="00905A28"/>
    <w:rsid w:val="0099130C"/>
    <w:rsid w:val="00DC4F7C"/>
    <w:rsid w:val="00FE03D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25AC0"/>
  <w15:chartTrackingRefBased/>
  <w15:docId w15:val="{EEE06FE5-DF1B-453F-9E7F-625C11735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905A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905A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905A28"/>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905A28"/>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905A28"/>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905A28"/>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905A28"/>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905A28"/>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905A28"/>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05A28"/>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905A28"/>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905A28"/>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905A28"/>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905A28"/>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905A28"/>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905A28"/>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905A28"/>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905A28"/>
    <w:rPr>
      <w:rFonts w:eastAsiaTheme="majorEastAsia" w:cstheme="majorBidi"/>
      <w:color w:val="272727" w:themeColor="text1" w:themeTint="D8"/>
    </w:rPr>
  </w:style>
  <w:style w:type="paragraph" w:styleId="Nzev">
    <w:name w:val="Title"/>
    <w:basedOn w:val="Normln"/>
    <w:next w:val="Normln"/>
    <w:link w:val="NzevChar"/>
    <w:uiPriority w:val="10"/>
    <w:qFormat/>
    <w:rsid w:val="00905A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905A28"/>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905A28"/>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905A28"/>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905A28"/>
    <w:pPr>
      <w:spacing w:before="160"/>
      <w:jc w:val="center"/>
    </w:pPr>
    <w:rPr>
      <w:i/>
      <w:iCs/>
      <w:color w:val="404040" w:themeColor="text1" w:themeTint="BF"/>
    </w:rPr>
  </w:style>
  <w:style w:type="character" w:customStyle="1" w:styleId="CittChar">
    <w:name w:val="Citát Char"/>
    <w:basedOn w:val="Standardnpsmoodstavce"/>
    <w:link w:val="Citt"/>
    <w:uiPriority w:val="29"/>
    <w:rsid w:val="00905A28"/>
    <w:rPr>
      <w:i/>
      <w:iCs/>
      <w:color w:val="404040" w:themeColor="text1" w:themeTint="BF"/>
    </w:rPr>
  </w:style>
  <w:style w:type="paragraph" w:styleId="Odstavecseseznamem">
    <w:name w:val="List Paragraph"/>
    <w:basedOn w:val="Normln"/>
    <w:uiPriority w:val="34"/>
    <w:qFormat/>
    <w:rsid w:val="00905A28"/>
    <w:pPr>
      <w:ind w:left="720"/>
      <w:contextualSpacing/>
    </w:pPr>
  </w:style>
  <w:style w:type="character" w:styleId="Zdraznnintenzivn">
    <w:name w:val="Intense Emphasis"/>
    <w:basedOn w:val="Standardnpsmoodstavce"/>
    <w:uiPriority w:val="21"/>
    <w:qFormat/>
    <w:rsid w:val="00905A28"/>
    <w:rPr>
      <w:i/>
      <w:iCs/>
      <w:color w:val="0F4761" w:themeColor="accent1" w:themeShade="BF"/>
    </w:rPr>
  </w:style>
  <w:style w:type="paragraph" w:styleId="Vrazncitt">
    <w:name w:val="Intense Quote"/>
    <w:basedOn w:val="Normln"/>
    <w:next w:val="Normln"/>
    <w:link w:val="VrazncittChar"/>
    <w:uiPriority w:val="30"/>
    <w:qFormat/>
    <w:rsid w:val="00905A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905A28"/>
    <w:rPr>
      <w:i/>
      <w:iCs/>
      <w:color w:val="0F4761" w:themeColor="accent1" w:themeShade="BF"/>
    </w:rPr>
  </w:style>
  <w:style w:type="character" w:styleId="Odkazintenzivn">
    <w:name w:val="Intense Reference"/>
    <w:basedOn w:val="Standardnpsmoodstavce"/>
    <w:uiPriority w:val="32"/>
    <w:qFormat/>
    <w:rsid w:val="00905A2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289</Words>
  <Characters>1709</Characters>
  <Application>Microsoft Office Word</Application>
  <DocSecurity>0</DocSecurity>
  <Lines>14</Lines>
  <Paragraphs>3</Paragraphs>
  <ScaleCrop>false</ScaleCrop>
  <Company/>
  <LinksUpToDate>false</LinksUpToDate>
  <CharactersWithSpaces>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 Syrovátka</dc:creator>
  <cp:keywords/>
  <dc:description/>
  <cp:lastModifiedBy>Petr Syrovátka</cp:lastModifiedBy>
  <cp:revision>1</cp:revision>
  <dcterms:created xsi:type="dcterms:W3CDTF">2024-02-19T09:13:00Z</dcterms:created>
  <dcterms:modified xsi:type="dcterms:W3CDTF">2024-02-19T09:14:00Z</dcterms:modified>
</cp:coreProperties>
</file>